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8ED" w:rsidRDefault="002C28ED">
      <w:pPr>
        <w:rPr>
          <w:lang w:val="en-US"/>
        </w:rPr>
      </w:pPr>
    </w:p>
    <w:p w:rsidR="002C28ED" w:rsidRDefault="002C28ED">
      <w:pPr>
        <w:rPr>
          <w:lang w:val="en-US"/>
        </w:rPr>
      </w:pPr>
      <w:r>
        <w:rPr>
          <w:lang w:val="en-US"/>
        </w:rPr>
        <w:t>The two spreadsheet solutions take advantage of the Module Import &amp; Module remove vba project features and therefore you need to adjust the setting so as to enable vba project access.</w:t>
      </w:r>
    </w:p>
    <w:p w:rsidR="002C28ED" w:rsidRDefault="002C28ED">
      <w:pPr>
        <w:rPr>
          <w:lang w:val="en-US"/>
        </w:rPr>
      </w:pPr>
      <w:r>
        <w:rPr>
          <w:lang w:val="en-US"/>
        </w:rPr>
        <w:t>This can be done from options</w:t>
      </w:r>
      <w:r w:rsidRPr="003025C8">
        <w:rPr>
          <w:lang w:val="en-US"/>
        </w:rPr>
        <w:sym w:font="Wingdings" w:char="F0E0"/>
      </w:r>
      <w:r>
        <w:rPr>
          <w:lang w:val="en-US"/>
        </w:rPr>
        <w:t xml:space="preserve"> trust center </w:t>
      </w:r>
      <w:r w:rsidRPr="003025C8">
        <w:rPr>
          <w:lang w:val="en-US"/>
        </w:rPr>
        <w:sym w:font="Wingdings" w:char="F0E0"/>
      </w:r>
      <w:r>
        <w:rPr>
          <w:lang w:val="en-US"/>
        </w:rPr>
        <w:t>Trust Center Settings</w:t>
      </w:r>
    </w:p>
    <w:p w:rsidR="002C28ED" w:rsidRDefault="002C28ED">
      <w:pPr>
        <w:rPr>
          <w:lang w:val="en-US"/>
        </w:rPr>
      </w:pPr>
      <w:r w:rsidRPr="0051519E">
        <w:rPr>
          <w:noProof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09.5pt;height:333.75pt;visibility:visible">
            <v:imagedata r:id="rId4" o:title=""/>
          </v:shape>
        </w:pict>
      </w:r>
    </w:p>
    <w:p w:rsidR="002C28ED" w:rsidRDefault="002C28ED" w:rsidP="00BE5891">
      <w:pPr>
        <w:rPr>
          <w:lang w:val="en-US"/>
        </w:rPr>
      </w:pPr>
      <w:r>
        <w:rPr>
          <w:lang w:val="en-US"/>
        </w:rPr>
        <w:t>Then in the new window Macro settings</w:t>
      </w:r>
      <w:r w:rsidRPr="003025C8">
        <w:rPr>
          <w:lang w:val="en-US"/>
        </w:rPr>
        <w:sym w:font="Wingdings" w:char="F0E0"/>
      </w:r>
      <w:r>
        <w:rPr>
          <w:lang w:val="en-US"/>
        </w:rPr>
        <w:t>Enable access to VBA project settings</w:t>
      </w:r>
    </w:p>
    <w:p w:rsidR="002C28ED" w:rsidRDefault="002C28ED">
      <w:pPr>
        <w:rPr>
          <w:lang w:val="en-US"/>
        </w:rPr>
      </w:pPr>
      <w:r w:rsidRPr="0051519E">
        <w:rPr>
          <w:noProof/>
          <w:lang w:eastAsia="el-GR"/>
        </w:rPr>
        <w:pict>
          <v:shape id="Picture 2" o:spid="_x0000_i1026" type="#_x0000_t75" style="width:414pt;height:205.5pt;visibility:visible">
            <v:imagedata r:id="rId5" o:title=""/>
          </v:shape>
        </w:pict>
      </w:r>
    </w:p>
    <w:p w:rsidR="002C28ED" w:rsidRPr="008A0C1B" w:rsidRDefault="002C28ED">
      <w:pPr>
        <w:rPr>
          <w:lang w:val="en-US"/>
        </w:rPr>
      </w:pPr>
      <w:r>
        <w:rPr>
          <w:lang w:val="en-US"/>
        </w:rPr>
        <w:t xml:space="preserve">Having  enabled the access to VBA Project opens a window to writing vba code from within a function (rngCodeLine function) as in the case of </w:t>
      </w:r>
      <w:r w:rsidRPr="00BE5891">
        <w:rPr>
          <w:lang w:val="en-US"/>
        </w:rPr>
        <w:t>RngCode.xlsm</w:t>
      </w:r>
      <w:r>
        <w:rPr>
          <w:lang w:val="en-US"/>
        </w:rPr>
        <w:t xml:space="preserve"> example</w:t>
      </w:r>
      <w:r w:rsidRPr="008A0C1B">
        <w:rPr>
          <w:lang w:val="en-US"/>
        </w:rPr>
        <w:t>.</w:t>
      </w:r>
      <w:r>
        <w:rPr>
          <w:lang w:val="en-US"/>
        </w:rPr>
        <w:t>The only thing required is to have a selection change event that recalculates every instance of the function</w:t>
      </w:r>
    </w:p>
    <w:p w:rsidR="002C28ED" w:rsidRDefault="002C28ED">
      <w:pPr>
        <w:rPr>
          <w:lang w:val="en-US"/>
        </w:rPr>
      </w:pPr>
      <w:r w:rsidRPr="00A45ED5">
        <w:rPr>
          <w:noProof/>
          <w:lang w:eastAsia="el-GR"/>
        </w:rPr>
        <w:pict>
          <v:shape id="Εικόνα 5" o:spid="_x0000_i1027" type="#_x0000_t75" style="width:414.75pt;height:239.25pt;visibility:visible">
            <v:imagedata r:id="rId6" o:title="" croptop="11410f"/>
          </v:shape>
        </w:pict>
      </w:r>
    </w:p>
    <w:p w:rsidR="002C28ED" w:rsidRDefault="002C28ED">
      <w:pPr>
        <w:rPr>
          <w:lang w:val="en-US"/>
        </w:rPr>
      </w:pPr>
      <w:r>
        <w:rPr>
          <w:lang w:val="en-US"/>
        </w:rPr>
        <w:t>Here in the area [a1:a4] there is some input and then numerous examples follow. The examples show how to use vba to access properties and cell values alike.</w:t>
      </w:r>
    </w:p>
    <w:p w:rsidR="002C28ED" w:rsidRDefault="002C28ED">
      <w:pPr>
        <w:rPr>
          <w:lang w:val="en-US"/>
        </w:rPr>
      </w:pPr>
      <w:r>
        <w:rPr>
          <w:lang w:val="en-US"/>
        </w:rPr>
        <w:t>The first examples show how to acess cell [a1].value</w:t>
      </w:r>
    </w:p>
    <w:p w:rsidR="002C28ED" w:rsidRDefault="002C28ED">
      <w:pPr>
        <w:rPr>
          <w:lang w:val="en-US"/>
        </w:rPr>
      </w:pPr>
      <w:r>
        <w:rPr>
          <w:lang w:val="en-US"/>
        </w:rPr>
        <w:t>The next two examples show you how to acess application.enableevents and application.calculation</w:t>
      </w:r>
    </w:p>
    <w:p w:rsidR="002C28ED" w:rsidRDefault="002C28ED">
      <w:pPr>
        <w:rPr>
          <w:lang w:val="en-US"/>
        </w:rPr>
      </w:pPr>
      <w:r>
        <w:rPr>
          <w:lang w:val="en-US"/>
        </w:rPr>
        <w:t>The next two examples how to access addresses</w:t>
      </w:r>
    </w:p>
    <w:p w:rsidR="002C28ED" w:rsidRDefault="002C28ED">
      <w:pPr>
        <w:rPr>
          <w:lang w:val="en-US"/>
        </w:rPr>
      </w:pPr>
      <w:r>
        <w:rPr>
          <w:lang w:val="en-US"/>
        </w:rPr>
        <w:t>Finally the last two examples are actually passing in a whole loop which result to a table which you access with index in the first example while in the second is rather a concatenated string</w:t>
      </w:r>
    </w:p>
    <w:p w:rsidR="002C28ED" w:rsidRDefault="002C28ED">
      <w:pPr>
        <w:rPr>
          <w:lang w:val="en-US"/>
        </w:rPr>
      </w:pPr>
    </w:p>
    <w:p w:rsidR="002C28ED" w:rsidRDefault="002C28ED">
      <w:pPr>
        <w:rPr>
          <w:lang w:val="en-US"/>
        </w:rPr>
      </w:pPr>
      <w:r>
        <w:rPr>
          <w:lang w:val="en-US"/>
        </w:rPr>
        <w:t xml:space="preserve">***Remember that you have a line to enter the code around the </w:t>
      </w:r>
      <w:r w:rsidRPr="0064787A">
        <w:rPr>
          <w:b/>
          <w:lang w:val="en-US"/>
        </w:rPr>
        <w:t>dummy</w:t>
      </w:r>
      <w:r>
        <w:rPr>
          <w:lang w:val="en-US"/>
        </w:rPr>
        <w:t xml:space="preserve"> variable which is the container of your VBA calculations. Input range is passed as </w:t>
      </w:r>
      <w:r w:rsidRPr="0064787A">
        <w:rPr>
          <w:b/>
          <w:lang w:val="en-US"/>
        </w:rPr>
        <w:t>o</w:t>
      </w:r>
      <w:r>
        <w:rPr>
          <w:lang w:val="en-US"/>
        </w:rPr>
        <w:t>(for object) but can be omitted since there is with statement. Therefore it is equally effective to use “.</w:t>
      </w:r>
      <w:r w:rsidRPr="0064787A">
        <w:rPr>
          <w:lang w:val="en-US"/>
        </w:rPr>
        <w:t>SpecialCells(xlCellTypeFormulas</w:t>
      </w:r>
      <w:r>
        <w:rPr>
          <w:lang w:val="en-US"/>
        </w:rPr>
        <w:t>)” rather than :“o</w:t>
      </w:r>
      <w:r w:rsidRPr="0064787A">
        <w:rPr>
          <w:lang w:val="en-US"/>
        </w:rPr>
        <w:t>.SpecialCells(xlCellTypeFormulas</w:t>
      </w:r>
      <w:r>
        <w:rPr>
          <w:lang w:val="en-US"/>
        </w:rPr>
        <w:t>)”</w:t>
      </w:r>
    </w:p>
    <w:p w:rsidR="002C28ED" w:rsidRDefault="002C28ED">
      <w:pPr>
        <w:rPr>
          <w:lang w:val="en-US"/>
        </w:rPr>
      </w:pPr>
    </w:p>
    <w:p w:rsidR="002C28ED" w:rsidRDefault="002C28ED"/>
    <w:p w:rsidR="002C28ED" w:rsidRDefault="002C28ED"/>
    <w:p w:rsidR="002C28ED" w:rsidRPr="00265762" w:rsidRDefault="002C28ED"/>
    <w:p w:rsidR="002C28ED" w:rsidRDefault="002C28ED">
      <w:pPr>
        <w:rPr>
          <w:lang w:val="en-US"/>
        </w:rPr>
      </w:pPr>
      <w:r>
        <w:rPr>
          <w:lang w:val="en-US"/>
        </w:rPr>
        <w:t xml:space="preserve">In the case of </w:t>
      </w:r>
      <w:r w:rsidRPr="00BE5891">
        <w:rPr>
          <w:lang w:val="en-US"/>
        </w:rPr>
        <w:t>RangeRearrangements.xlsm</w:t>
      </w:r>
      <w:r>
        <w:rPr>
          <w:lang w:val="en-US"/>
        </w:rPr>
        <w:t xml:space="preserve"> example VBA is used in successive passes processing range objects where the output of the first pass is the input to the next pass resulting in a final address output of combining sections,unions or functions of ranges that produce output ranges</w:t>
      </w:r>
      <w:r w:rsidRPr="00D75027">
        <w:rPr>
          <w:noProof/>
          <w:lang w:val="en-US" w:eastAsia="el-GR"/>
        </w:rPr>
        <w:t xml:space="preserve"> </w:t>
      </w:r>
      <w:r w:rsidRPr="00A45ED5">
        <w:rPr>
          <w:noProof/>
          <w:lang w:eastAsia="el-GR"/>
        </w:rPr>
        <w:pict>
          <v:shape id="Εικόνα 4" o:spid="_x0000_i1028" type="#_x0000_t75" style="width:414.75pt;height:247.5pt;visibility:visible">
            <v:imagedata r:id="rId7" o:title="" croptop="11739f"/>
          </v:shape>
        </w:pict>
      </w:r>
      <w:bookmarkStart w:id="0" w:name="_GoBack"/>
      <w:bookmarkEnd w:id="0"/>
    </w:p>
    <w:p w:rsidR="002C28ED" w:rsidRDefault="002C28ED">
      <w:pPr>
        <w:rPr>
          <w:lang w:val="en-US"/>
        </w:rPr>
      </w:pPr>
      <w:r>
        <w:rPr>
          <w:lang w:val="en-US"/>
        </w:rPr>
        <w:t>Here you need the button to see(select)  the result of the [input] statements.</w:t>
      </w:r>
    </w:p>
    <w:p w:rsidR="002C28ED" w:rsidRDefault="002C28ED">
      <w:pPr>
        <w:rPr>
          <w:lang w:val="en-US"/>
        </w:rPr>
      </w:pPr>
    </w:p>
    <w:p w:rsidR="002C28ED" w:rsidRDefault="002C28ED">
      <w:pPr>
        <w:rPr>
          <w:lang w:val="en-US"/>
        </w:rPr>
      </w:pPr>
      <w:r>
        <w:rPr>
          <w:lang w:val="en-US"/>
        </w:rPr>
        <w:t>The input statement must start with one of the following:</w:t>
      </w:r>
    </w:p>
    <w:p w:rsidR="002C28ED" w:rsidRDefault="002C28ED">
      <w:pPr>
        <w:rPr>
          <w:lang w:val="en-US"/>
        </w:rPr>
      </w:pPr>
      <w:r>
        <w:rPr>
          <w:lang w:val="en-US"/>
        </w:rPr>
        <w:t>U\ for union of a range with the output(</w:t>
      </w:r>
      <w:r w:rsidRPr="0064787A">
        <w:rPr>
          <w:b/>
          <w:lang w:val="en-US"/>
        </w:rPr>
        <w:t>o</w:t>
      </w:r>
      <w:r>
        <w:rPr>
          <w:lang w:val="en-US"/>
        </w:rPr>
        <w:t>) of the previous pass</w:t>
      </w:r>
    </w:p>
    <w:p w:rsidR="002C28ED" w:rsidRDefault="002C28ED">
      <w:pPr>
        <w:rPr>
          <w:lang w:val="en-US"/>
        </w:rPr>
      </w:pPr>
      <w:r>
        <w:rPr>
          <w:lang w:val="en-US"/>
        </w:rPr>
        <w:t>S\ for intersection of a range with the output(</w:t>
      </w:r>
      <w:r w:rsidRPr="0064787A">
        <w:rPr>
          <w:b/>
          <w:lang w:val="en-US"/>
        </w:rPr>
        <w:t>o</w:t>
      </w:r>
      <w:r>
        <w:rPr>
          <w:lang w:val="en-US"/>
        </w:rPr>
        <w:t>) of the previous pass</w:t>
      </w:r>
    </w:p>
    <w:p w:rsidR="002C28ED" w:rsidRDefault="002C28ED">
      <w:pPr>
        <w:rPr>
          <w:lang w:val="en-US"/>
        </w:rPr>
      </w:pPr>
      <w:r>
        <w:rPr>
          <w:lang w:val="en-US"/>
        </w:rPr>
        <w:t xml:space="preserve">.\for all other functions of </w:t>
      </w:r>
      <w:r w:rsidRPr="0064787A">
        <w:rPr>
          <w:b/>
          <w:lang w:val="en-US"/>
        </w:rPr>
        <w:t>o</w:t>
      </w:r>
      <w:r>
        <w:rPr>
          <w:lang w:val="en-US"/>
        </w:rPr>
        <w:t xml:space="preserve"> (here the  code for QuickIdxLookup , BlockOrange illustrate VBA functions of ranges)  or properties of ranges that return ranges like </w:t>
      </w:r>
      <w:r w:rsidRPr="004B05F7">
        <w:rPr>
          <w:b/>
          <w:lang w:val="en-US"/>
        </w:rPr>
        <w:t>o</w:t>
      </w:r>
      <w:r w:rsidRPr="004B05F7">
        <w:rPr>
          <w:lang w:val="en-US"/>
        </w:rPr>
        <w:t>.SpecialCells(xlCellTypeConstants)</w:t>
      </w:r>
    </w:p>
    <w:p w:rsidR="002C28ED" w:rsidRPr="003025C8" w:rsidRDefault="002C28ED">
      <w:pPr>
        <w:rPr>
          <w:lang w:val="en-US"/>
        </w:rPr>
      </w:pPr>
      <w:r>
        <w:rPr>
          <w:lang w:val="en-US"/>
        </w:rPr>
        <w:t xml:space="preserve"> </w:t>
      </w:r>
    </w:p>
    <w:sectPr w:rsidR="002C28ED" w:rsidRPr="003025C8" w:rsidSect="00BB26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5C8"/>
    <w:rsid w:val="00265762"/>
    <w:rsid w:val="002C28ED"/>
    <w:rsid w:val="003025C8"/>
    <w:rsid w:val="004B05F7"/>
    <w:rsid w:val="0051519E"/>
    <w:rsid w:val="0064787A"/>
    <w:rsid w:val="00696EB3"/>
    <w:rsid w:val="00780FCF"/>
    <w:rsid w:val="007D686C"/>
    <w:rsid w:val="008A0C1B"/>
    <w:rsid w:val="00A45ED5"/>
    <w:rsid w:val="00BA1D76"/>
    <w:rsid w:val="00BB26A8"/>
    <w:rsid w:val="00BE5891"/>
    <w:rsid w:val="00C21489"/>
    <w:rsid w:val="00D7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02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2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3</Pages>
  <Words>353</Words>
  <Characters>1908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Σάββας Κεφαλάς</dc:creator>
  <cp:keywords/>
  <dc:description/>
  <cp:lastModifiedBy>savvas</cp:lastModifiedBy>
  <cp:revision>4</cp:revision>
  <dcterms:created xsi:type="dcterms:W3CDTF">2011-07-01T12:35:00Z</dcterms:created>
  <dcterms:modified xsi:type="dcterms:W3CDTF">2011-07-05T08:30:00Z</dcterms:modified>
</cp:coreProperties>
</file>